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A3415" w:rsidRPr="00097A41" w:rsidRDefault="00EA3415" w:rsidP="009F3E85">
      <w:pPr>
        <w:pStyle w:val="ConsPlusNormal"/>
        <w:ind w:firstLine="0"/>
        <w:jc w:val="right"/>
        <w:rPr>
          <w:rFonts w:ascii="Times New Roman" w:hAnsi="Times New Roman"/>
        </w:rPr>
      </w:pPr>
      <w:r w:rsidRPr="00097A41">
        <w:rPr>
          <w:rFonts w:ascii="Times New Roman" w:hAnsi="Times New Roman"/>
        </w:rPr>
        <w:t>Приложение 2</w:t>
      </w:r>
    </w:p>
    <w:p w:rsidR="00EA3415" w:rsidRPr="00097A41" w:rsidRDefault="00EA3415" w:rsidP="009F3E85">
      <w:pPr>
        <w:pStyle w:val="ConsPlusNormal"/>
        <w:ind w:firstLine="0"/>
        <w:jc w:val="right"/>
        <w:rPr>
          <w:rFonts w:ascii="Times New Roman" w:hAnsi="Times New Roman"/>
        </w:rPr>
      </w:pPr>
      <w:r w:rsidRPr="00097A41">
        <w:rPr>
          <w:rFonts w:ascii="Times New Roman" w:hAnsi="Times New Roman"/>
        </w:rPr>
        <w:t xml:space="preserve">к постановлению администрации </w:t>
      </w:r>
    </w:p>
    <w:p w:rsidR="00EA3415" w:rsidRPr="00097A41" w:rsidRDefault="00EA3415" w:rsidP="009F3E85">
      <w:pPr>
        <w:pStyle w:val="ConsPlusNormal"/>
        <w:ind w:firstLine="0"/>
        <w:jc w:val="right"/>
        <w:rPr>
          <w:rFonts w:ascii="Times New Roman" w:hAnsi="Times New Roman"/>
        </w:rPr>
      </w:pPr>
      <w:r w:rsidRPr="00097A41">
        <w:rPr>
          <w:rFonts w:ascii="Times New Roman" w:hAnsi="Times New Roman"/>
        </w:rPr>
        <w:t>Шатковского муниципального  района</w:t>
      </w:r>
    </w:p>
    <w:p w:rsidR="00EA3415" w:rsidRPr="00097A41" w:rsidRDefault="00EA3415" w:rsidP="009F3E85">
      <w:pPr>
        <w:pStyle w:val="ConsPlusNormal"/>
        <w:ind w:firstLine="0"/>
        <w:jc w:val="right"/>
        <w:rPr>
          <w:rFonts w:ascii="Times New Roman" w:hAnsi="Times New Roman"/>
        </w:rPr>
      </w:pPr>
      <w:r w:rsidRPr="00097A41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13.04.2017</w:t>
      </w:r>
      <w:r w:rsidRPr="00097A41">
        <w:rPr>
          <w:rFonts w:ascii="Times New Roman" w:hAnsi="Times New Roman"/>
        </w:rPr>
        <w:t xml:space="preserve"> N </w:t>
      </w:r>
      <w:r>
        <w:rPr>
          <w:rFonts w:ascii="Times New Roman" w:hAnsi="Times New Roman"/>
        </w:rPr>
        <w:t>301</w:t>
      </w:r>
    </w:p>
    <w:p w:rsidR="00EA3415" w:rsidRDefault="00EA3415">
      <w:pPr>
        <w:rPr>
          <w:sz w:val="28"/>
          <w:szCs w:val="28"/>
        </w:rPr>
      </w:pPr>
    </w:p>
    <w:p w:rsidR="00EA3415" w:rsidRDefault="00EA3415">
      <w:pPr>
        <w:rPr>
          <w:sz w:val="28"/>
          <w:szCs w:val="28"/>
        </w:rPr>
      </w:pPr>
    </w:p>
    <w:p w:rsidR="00EA3415" w:rsidRDefault="00EA3415" w:rsidP="009F3E8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Ответственные по охране труда в курируемых областях</w:t>
      </w:r>
    </w:p>
    <w:p w:rsidR="00EA3415" w:rsidRDefault="00EA3415" w:rsidP="009F3E8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73"/>
        <w:gridCol w:w="3473"/>
        <w:gridCol w:w="3474"/>
      </w:tblGrid>
      <w:tr w:rsidR="00EA3415" w:rsidRPr="002A2FE1" w:rsidTr="002A2FE1"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ФИО</w:t>
            </w:r>
          </w:p>
        </w:tc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Должность ответственного</w:t>
            </w:r>
          </w:p>
        </w:tc>
        <w:tc>
          <w:tcPr>
            <w:tcW w:w="3474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Курируемая отрасль</w:t>
            </w:r>
          </w:p>
        </w:tc>
      </w:tr>
      <w:tr w:rsidR="00EA3415" w:rsidRPr="002A2FE1" w:rsidTr="002A2FE1"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Крупнов Леонид Александрович</w:t>
            </w:r>
          </w:p>
        </w:tc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2A2FE1">
              <w:rPr>
                <w:sz w:val="28"/>
                <w:szCs w:val="28"/>
              </w:rPr>
              <w:t>гл</w:t>
            </w:r>
            <w:r>
              <w:rPr>
                <w:sz w:val="28"/>
                <w:szCs w:val="28"/>
              </w:rPr>
              <w:t>авы администрации, начальник Управления АС и ЖКХ</w:t>
            </w:r>
          </w:p>
        </w:tc>
        <w:tc>
          <w:tcPr>
            <w:tcW w:w="3474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Строительство, архитектура, ЖКХ</w:t>
            </w:r>
          </w:p>
        </w:tc>
      </w:tr>
      <w:tr w:rsidR="00EA3415" w:rsidRPr="002A2FE1" w:rsidTr="002A2FE1"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Зырянов Алексей Петрович</w:t>
            </w:r>
          </w:p>
        </w:tc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2A2FE1">
              <w:rPr>
                <w:sz w:val="28"/>
                <w:szCs w:val="28"/>
              </w:rPr>
              <w:t>гл</w:t>
            </w:r>
            <w:r>
              <w:rPr>
                <w:sz w:val="28"/>
                <w:szCs w:val="28"/>
              </w:rPr>
              <w:t>авы администрации, начальник управления сельского хозяйства</w:t>
            </w:r>
          </w:p>
        </w:tc>
        <w:tc>
          <w:tcPr>
            <w:tcW w:w="3474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Сельское хозяйство</w:t>
            </w:r>
          </w:p>
        </w:tc>
      </w:tr>
      <w:tr w:rsidR="00EA3415" w:rsidRPr="002A2FE1" w:rsidTr="002A2FE1"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Галина Викторовна</w:t>
            </w:r>
          </w:p>
        </w:tc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Начальник отдела образования</w:t>
            </w:r>
          </w:p>
        </w:tc>
        <w:tc>
          <w:tcPr>
            <w:tcW w:w="3474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</w:tc>
      </w:tr>
      <w:tr w:rsidR="00EA3415" w:rsidRPr="002A2FE1" w:rsidTr="002A2FE1"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Баржина Татьяна Николаевна</w:t>
            </w:r>
          </w:p>
        </w:tc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Начальник отдела культуры</w:t>
            </w:r>
          </w:p>
        </w:tc>
        <w:tc>
          <w:tcPr>
            <w:tcW w:w="3474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спорт</w:t>
            </w:r>
          </w:p>
        </w:tc>
      </w:tr>
      <w:tr w:rsidR="00EA3415" w:rsidRPr="002A2FE1" w:rsidTr="002A2FE1">
        <w:tc>
          <w:tcPr>
            <w:tcW w:w="3473" w:type="dxa"/>
          </w:tcPr>
          <w:p w:rsidR="00EA3415" w:rsidRDefault="00EA3415" w:rsidP="002A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Савенкова Елена Александровна</w:t>
            </w:r>
          </w:p>
        </w:tc>
        <w:tc>
          <w:tcPr>
            <w:tcW w:w="3473" w:type="dxa"/>
          </w:tcPr>
          <w:p w:rsidR="00EA3415" w:rsidRDefault="00EA3415" w:rsidP="002A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экономики и прогнозирования</w:t>
            </w:r>
          </w:p>
        </w:tc>
        <w:tc>
          <w:tcPr>
            <w:tcW w:w="3474" w:type="dxa"/>
          </w:tcPr>
          <w:p w:rsidR="00EA3415" w:rsidRDefault="00EA3415" w:rsidP="002A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Промышленность, торговля, </w:t>
            </w:r>
          </w:p>
          <w:p w:rsidR="00EA3415" w:rsidRDefault="00EA3415" w:rsidP="002A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общественное питание, предпринимательство</w:t>
            </w:r>
          </w:p>
        </w:tc>
      </w:tr>
      <w:tr w:rsidR="00EA3415" w:rsidRPr="002A2FE1" w:rsidTr="002A2FE1"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Струнова Ирина Анатольевна (по согласованию)</w:t>
            </w:r>
          </w:p>
        </w:tc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ГКУ Нижегородской области «Управление</w:t>
            </w:r>
            <w:r w:rsidRPr="002A2FE1">
              <w:rPr>
                <w:sz w:val="28"/>
                <w:szCs w:val="28"/>
              </w:rPr>
              <w:t xml:space="preserve"> социальной защиты населения Шатковско</w:t>
            </w:r>
            <w:r>
              <w:rPr>
                <w:sz w:val="28"/>
                <w:szCs w:val="28"/>
              </w:rPr>
              <w:t>го</w:t>
            </w:r>
            <w:r w:rsidRPr="002A2FE1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 xml:space="preserve">а» </w:t>
            </w:r>
          </w:p>
        </w:tc>
        <w:tc>
          <w:tcPr>
            <w:tcW w:w="3474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защита</w:t>
            </w:r>
          </w:p>
        </w:tc>
      </w:tr>
      <w:tr w:rsidR="00EA3415" w:rsidRPr="002A2FE1" w:rsidTr="002A2FE1"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>Самсонов Александр Николаевич (по согласованию)</w:t>
            </w:r>
          </w:p>
        </w:tc>
        <w:tc>
          <w:tcPr>
            <w:tcW w:w="3473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 w:rsidRPr="002A2FE1">
              <w:rPr>
                <w:sz w:val="28"/>
                <w:szCs w:val="28"/>
              </w:rPr>
              <w:t xml:space="preserve">Главный врач ГБУЗ НО </w:t>
            </w:r>
            <w:r>
              <w:rPr>
                <w:sz w:val="28"/>
                <w:szCs w:val="28"/>
              </w:rPr>
              <w:t>«</w:t>
            </w:r>
            <w:r w:rsidRPr="002A2FE1">
              <w:rPr>
                <w:sz w:val="28"/>
                <w:szCs w:val="28"/>
              </w:rPr>
              <w:t>Шатковская ЦРБ</w:t>
            </w:r>
            <w:r>
              <w:rPr>
                <w:sz w:val="28"/>
                <w:szCs w:val="28"/>
              </w:rPr>
              <w:t>»</w:t>
            </w:r>
            <w:r w:rsidRPr="002A2F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74" w:type="dxa"/>
          </w:tcPr>
          <w:p w:rsidR="00EA3415" w:rsidRPr="002A2FE1" w:rsidRDefault="00EA3415" w:rsidP="002A2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Здравоохранение</w:t>
            </w:r>
          </w:p>
        </w:tc>
      </w:tr>
    </w:tbl>
    <w:p w:rsidR="00EA3415" w:rsidRDefault="00EA3415" w:rsidP="009F3E85">
      <w:pPr>
        <w:jc w:val="center"/>
        <w:rPr>
          <w:sz w:val="28"/>
          <w:szCs w:val="28"/>
        </w:rPr>
      </w:pPr>
    </w:p>
    <w:p w:rsidR="00EA3415" w:rsidRDefault="00EA3415">
      <w:pPr>
        <w:rPr>
          <w:sz w:val="28"/>
          <w:szCs w:val="28"/>
        </w:rPr>
      </w:pPr>
    </w:p>
    <w:p w:rsidR="00EA3415" w:rsidRDefault="00EA3415">
      <w:pPr>
        <w:rPr>
          <w:sz w:val="28"/>
          <w:szCs w:val="28"/>
        </w:rPr>
      </w:pPr>
    </w:p>
    <w:p w:rsidR="00EA3415" w:rsidRDefault="00EA3415">
      <w:pPr>
        <w:rPr>
          <w:sz w:val="28"/>
          <w:szCs w:val="28"/>
        </w:rPr>
      </w:pPr>
    </w:p>
    <w:p w:rsidR="00EA3415" w:rsidRDefault="00EA3415">
      <w:pPr>
        <w:rPr>
          <w:sz w:val="28"/>
          <w:szCs w:val="28"/>
        </w:rPr>
      </w:pPr>
    </w:p>
    <w:p w:rsidR="00EA3415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rPr>
          <w:sz w:val="28"/>
          <w:szCs w:val="28"/>
        </w:rPr>
      </w:pPr>
    </w:p>
    <w:p w:rsidR="00EA3415" w:rsidRPr="00E50C7B" w:rsidRDefault="00EA341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A3415" w:rsidRPr="00E50C7B" w:rsidRDefault="00EA341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A3415" w:rsidRPr="00E50C7B" w:rsidRDefault="00EA341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A3415" w:rsidRPr="00E50C7B" w:rsidRDefault="00EA341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A3415" w:rsidRPr="00E50C7B" w:rsidRDefault="00EA341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A3415" w:rsidRPr="00E50C7B" w:rsidRDefault="00EA3415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</w:p>
    <w:p w:rsidR="00EA3415" w:rsidRDefault="00EA3415">
      <w:pPr>
        <w:pStyle w:val="ConsPlusNormal"/>
        <w:jc w:val="right"/>
      </w:pPr>
      <w:r>
        <w:t>Приложение 2</w:t>
      </w:r>
    </w:p>
    <w:p w:rsidR="00EA3415" w:rsidRDefault="00EA3415">
      <w:pPr>
        <w:pStyle w:val="ConsPlusNormal"/>
        <w:ind w:firstLine="0"/>
        <w:jc w:val="right"/>
      </w:pPr>
      <w:r>
        <w:t>к распоряжению</w:t>
      </w:r>
    </w:p>
    <w:p w:rsidR="00EA3415" w:rsidRDefault="00EA3415">
      <w:pPr>
        <w:pStyle w:val="ConsPlusNormal"/>
        <w:ind w:firstLine="0"/>
        <w:jc w:val="right"/>
      </w:pPr>
      <w:r>
        <w:t>администрации Шатковского муниципального района</w:t>
      </w:r>
    </w:p>
    <w:p w:rsidR="00EA3415" w:rsidRDefault="00EA3415">
      <w:pPr>
        <w:pStyle w:val="ConsPlusNormal"/>
        <w:ind w:firstLine="0"/>
        <w:jc w:val="right"/>
      </w:pPr>
      <w:r>
        <w:t>от_________________ N ________</w:t>
      </w:r>
    </w:p>
    <w:p w:rsidR="00EA3415" w:rsidRDefault="00EA3415">
      <w:pPr>
        <w:pStyle w:val="ConsPlusNormal"/>
        <w:ind w:firstLine="540"/>
        <w:jc w:val="both"/>
      </w:pPr>
    </w:p>
    <w:p w:rsidR="00EA3415" w:rsidRDefault="00EA3415">
      <w:pPr>
        <w:pStyle w:val="ConsPlusNormal"/>
        <w:ind w:firstLine="0"/>
        <w:jc w:val="center"/>
      </w:pPr>
      <w:r>
        <w:t>ОБЩАЯ СХЕМА</w:t>
      </w:r>
    </w:p>
    <w:p w:rsidR="00EA3415" w:rsidRDefault="00EA3415">
      <w:pPr>
        <w:pStyle w:val="ConsPlusNormal"/>
        <w:ind w:firstLine="0"/>
        <w:jc w:val="center"/>
      </w:pPr>
      <w:r>
        <w:t>УПРАВЛЕНИЯ ОХРАНОЙ ТРУДА В ШАТКОВСКОМ МУНИЦИПАЛЬНОМ  РАЙОНЕ</w:t>
      </w:r>
    </w:p>
    <w:p w:rsidR="00EA3415" w:rsidRDefault="00EA3415">
      <w:pPr>
        <w:pStyle w:val="ConsPlusNormal"/>
        <w:ind w:firstLine="540"/>
        <w:jc w:val="both"/>
      </w:pPr>
    </w:p>
    <w:p w:rsidR="00EA3415" w:rsidRDefault="00EA3415">
      <w:pPr>
        <w:pStyle w:val="ConsPlusNonformat"/>
        <w:jc w:val="both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1.85pt;margin-top:18.8pt;width:188.25pt;height:51.75pt;z-index:251658240;v-text-anchor:middle" fillcolor="#9cf" strokeweight=".26mm">
            <v:fill color2="#630"/>
            <v:stroke joinstyle="round"/>
            <v:textbox style="mso-next-textbox:#_x0000_s1026;mso-rotate-with-shape:t" inset="0,0,0,0">
              <w:txbxContent>
                <w:p w:rsidR="00EA3415" w:rsidRDefault="00EA3415">
                  <w:pPr>
                    <w:jc w:val="center"/>
                  </w:pPr>
                  <w:r>
                    <w:t xml:space="preserve"> Администрация Шатковского </w:t>
                  </w:r>
                </w:p>
                <w:p w:rsidR="00EA3415" w:rsidRDefault="00EA3415">
                  <w:pPr>
                    <w:jc w:val="center"/>
                  </w:pPr>
                  <w:r>
                    <w:t>муниципального района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425.35pt;margin-top:21.8pt;width:196.5pt;height:51pt;z-index:251659264;v-text-anchor:middle" fillcolor="#9cf" strokeweight=".26mm">
            <v:fill color2="#630"/>
            <v:stroke joinstyle="round"/>
            <v:textbox style="mso-next-textbox:#_x0000_s1027;mso-rotate-with-shape:t" inset="0,0,0,0">
              <w:txbxContent>
                <w:p w:rsidR="00EA3415" w:rsidRDefault="00EA3415">
                  <w:pPr>
                    <w:jc w:val="center"/>
                  </w:pPr>
                  <w:r>
                    <w:t xml:space="preserve"> Земское собрание Шатковского </w:t>
                  </w:r>
                </w:p>
                <w:p w:rsidR="00EA3415" w:rsidRDefault="00EA3415">
                  <w:pPr>
                    <w:jc w:val="center"/>
                  </w:pPr>
                  <w:r>
                    <w:t>Муниципального района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left:0;text-align:left;margin-left:537.75pt;margin-top:118.1pt;width:204pt;height:66.75pt;z-index:251660288;v-text-anchor:middle" fillcolor="#9cf" strokeweight=".26mm">
            <v:fill color2="#630"/>
            <v:stroke joinstyle="round"/>
            <v:textbox style="mso-next-textbox:#_x0000_s1028;mso-rotate-with-shape:t" inset="0,0,0,0">
              <w:txbxContent>
                <w:p w:rsidR="00EA3415" w:rsidRDefault="00EA3415">
                  <w:pPr>
                    <w:jc w:val="center"/>
                  </w:pPr>
                  <w:r>
                    <w:t>Организации всех форм собственности</w:t>
                  </w:r>
                </w:p>
                <w:p w:rsidR="00EA3415" w:rsidRDefault="00EA3415">
                  <w:pPr>
                    <w:jc w:val="center"/>
                  </w:pPr>
                  <w:r>
                    <w:t xml:space="preserve"> и ведомственной принадлежности.</w:t>
                  </w:r>
                </w:p>
                <w:p w:rsidR="00EA3415" w:rsidRDefault="00EA3415">
                  <w:pPr>
                    <w:jc w:val="center"/>
                  </w:pPr>
                  <w:r>
                    <w:t>Профсоюзные организации предприятий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left:0;text-align:left;margin-left:9.1pt;margin-top:117.35pt;width:155.25pt;height:68.25pt;z-index:251661312;v-text-anchor:middle" fillcolor="#9cf" strokeweight=".26mm">
            <v:fill color2="#630"/>
            <v:stroke joinstyle="round"/>
            <v:textbox style="mso-next-textbox:#_x0000_s1029;mso-rotate-with-shape:t" inset="0,0,0,0">
              <w:txbxContent>
                <w:p w:rsidR="00EA3415" w:rsidRDefault="00EA3415">
                  <w:pPr>
                    <w:jc w:val="center"/>
                  </w:pPr>
                  <w:r>
                    <w:t>Поселковые и сельские</w:t>
                  </w:r>
                </w:p>
                <w:p w:rsidR="00EA3415" w:rsidRDefault="00EA3415">
                  <w:pPr>
                    <w:jc w:val="center"/>
                  </w:pPr>
                  <w:r>
                    <w:t xml:space="preserve"> администрации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left:0;text-align:left;margin-left:183.85pt;margin-top:119.6pt;width:154.5pt;height:63.75pt;z-index:251662336;v-text-anchor:middle" fillcolor="#9cf" strokeweight=".26mm">
            <v:fill color2="#630"/>
            <v:stroke joinstyle="round"/>
            <v:textbox style="mso-next-textbox:#_x0000_s1030;mso-rotate-with-shape:t" inset="0,0,0,0">
              <w:txbxContent>
                <w:p w:rsidR="00EA3415" w:rsidRDefault="00EA3415">
                  <w:pPr>
                    <w:jc w:val="center"/>
                  </w:pPr>
                  <w:r>
                    <w:t xml:space="preserve">Отдел экономики </w:t>
                  </w:r>
                </w:p>
                <w:p w:rsidR="00EA3415" w:rsidRDefault="00EA3415">
                  <w:pPr>
                    <w:jc w:val="center"/>
                  </w:pPr>
                  <w:r>
                    <w:t>и прогнозирования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left:0;text-align:left;margin-left:360.1pt;margin-top:118.85pt;width:159pt;height:64.5pt;z-index:251663360;v-text-anchor:middle" fillcolor="#9cf" strokeweight=".26mm">
            <v:fill color2="#630"/>
            <v:stroke joinstyle="round"/>
            <v:textbox style="mso-next-textbox:#_x0000_s1031;mso-rotate-with-shape:t" inset="0,0,0,0">
              <w:txbxContent>
                <w:p w:rsidR="00EA3415" w:rsidRDefault="00EA3415">
                  <w:pPr>
                    <w:jc w:val="center"/>
                  </w:pPr>
                  <w:r>
                    <w:t>Межведомственная комиссия</w:t>
                  </w:r>
                </w:p>
                <w:p w:rsidR="00EA3415" w:rsidRDefault="00EA3415">
                  <w:pPr>
                    <w:jc w:val="center"/>
                  </w:pPr>
                  <w:r>
                    <w:t xml:space="preserve"> по охране труда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left:0;text-align:left;margin-left:192.1pt;margin-top:218.3pt;width:162.75pt;height:53.25pt;z-index:251664384;v-text-anchor:middle" fillcolor="#9cf" strokeweight=".26mm">
            <v:fill color2="#630"/>
            <v:stroke joinstyle="round"/>
            <v:textbox style="mso-next-textbox:#_x0000_s1032;mso-rotate-with-shape:t" inset="0,0,0,0">
              <w:txbxContent>
                <w:p w:rsidR="00EA3415" w:rsidRDefault="00EA3415">
                  <w:pPr>
                    <w:jc w:val="center"/>
                  </w:pPr>
                  <w:r>
                    <w:t>Подразделения администрации</w:t>
                  </w:r>
                </w:p>
                <w:p w:rsidR="00EA3415" w:rsidRDefault="00EA3415">
                  <w:pPr>
                    <w:jc w:val="center"/>
                  </w:pPr>
                  <w:r>
                    <w:t>Шатковского муниципального</w:t>
                  </w:r>
                </w:p>
                <w:p w:rsidR="00EA3415" w:rsidRDefault="00EA3415">
                  <w:pPr>
                    <w:jc w:val="center"/>
                  </w:pPr>
                  <w:r>
                    <w:t>района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_x0000_s1033" style="position:absolute;left:0;text-align:left;z-index:251665408" from="300.1pt,44.3pt" to="425.35pt,45.05pt" strokeweight=".26mm"/>
        </w:pict>
      </w:r>
      <w:r>
        <w:rPr>
          <w:noProof/>
          <w:lang w:eastAsia="ru-RU"/>
        </w:rPr>
        <w:pict>
          <v:line id="_x0000_s1034" style="position:absolute;left:0;text-align:left;flip:x;z-index:251666432" from="63.1pt,41.3pt" to="111.85pt,41.3pt" strokeweight=".26mm"/>
        </w:pict>
      </w:r>
      <w:r>
        <w:rPr>
          <w:noProof/>
          <w:lang w:eastAsia="ru-RU"/>
        </w:rPr>
        <w:pict>
          <v:line id="_x0000_s1035" style="position:absolute;left:0;text-align:left;z-index:251667456" from="537.75pt,45.35pt" to="610.5pt,45.35pt" strokeweight=".26mm"/>
        </w:pict>
      </w:r>
      <w:r>
        <w:rPr>
          <w:noProof/>
          <w:lang w:eastAsia="ru-RU"/>
        </w:rPr>
        <w:pict>
          <v:line id="_x0000_s1036" style="position:absolute;left:0;text-align:left;z-index:251668480" from="537.75pt,45.35pt" to="537.75pt,118.1pt" strokeweight=".26mm"/>
        </w:pict>
      </w:r>
      <w:r>
        <w:rPr>
          <w:noProof/>
          <w:lang w:eastAsia="ru-RU"/>
        </w:rPr>
        <w:pict>
          <v:line id="_x0000_s1037" style="position:absolute;left:0;text-align:left;z-index:251669504" from="63.1pt,41.3pt" to="63.1pt,117.35pt" strokeweight=".26mm"/>
        </w:pict>
      </w:r>
      <w:r>
        <w:rPr>
          <w:noProof/>
          <w:lang w:eastAsia="ru-RU"/>
        </w:rPr>
        <w:pict>
          <v:line id="_x0000_s1038" style="position:absolute;left:0;text-align:left;z-index:251670528" from="263.35pt,183.35pt" to="263.35pt,218.3pt" strokeweight=".26mm"/>
        </w:pict>
      </w:r>
      <w:r>
        <w:rPr>
          <w:noProof/>
          <w:lang w:eastAsia="ru-RU"/>
        </w:rPr>
        <w:pict>
          <v:line id="_x0000_s1039" style="position:absolute;left:0;text-align:left;z-index:251671552" from="338.35pt,153.35pt" to="360.1pt,153.35pt" strokeweight=".26mm"/>
        </w:pict>
      </w:r>
      <w:r>
        <w:rPr>
          <w:noProof/>
          <w:lang w:eastAsia="ru-RU"/>
        </w:rPr>
        <w:pict>
          <v:line id="_x0000_s1040" style="position:absolute;left:0;text-align:left;z-index:251672576" from="519.1pt,150.35pt" to="537.75pt,150.35pt" strokeweight=".26mm"/>
        </w:pict>
      </w:r>
      <w:r>
        <w:rPr>
          <w:noProof/>
          <w:lang w:eastAsia="ru-RU"/>
        </w:rPr>
        <w:pict>
          <v:line id="_x0000_s1041" style="position:absolute;left:0;text-align:left;z-index:251673600" from="260.35pt,70.55pt" to="260.35pt,119.6pt" strokeweight=".26mm"/>
        </w:pict>
      </w:r>
      <w:r>
        <w:rPr>
          <w:sz w:val="16"/>
          <w:szCs w:val="16"/>
        </w:rPr>
        <w:t xml:space="preserve">                                   </w:t>
      </w:r>
    </w:p>
    <w:sectPr w:rsidR="00EA3415" w:rsidSect="0050312F">
      <w:pgSz w:w="11905" w:h="16837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‚l‚r –ѕ’©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61E7"/>
    <w:rsid w:val="00023C21"/>
    <w:rsid w:val="00065798"/>
    <w:rsid w:val="00097A41"/>
    <w:rsid w:val="001624FE"/>
    <w:rsid w:val="001770C6"/>
    <w:rsid w:val="001E2733"/>
    <w:rsid w:val="0023323E"/>
    <w:rsid w:val="002517E8"/>
    <w:rsid w:val="002A03B1"/>
    <w:rsid w:val="002A2FE1"/>
    <w:rsid w:val="003D4FB4"/>
    <w:rsid w:val="00413136"/>
    <w:rsid w:val="004F61E7"/>
    <w:rsid w:val="0050312F"/>
    <w:rsid w:val="0055748E"/>
    <w:rsid w:val="00557D1E"/>
    <w:rsid w:val="005845F5"/>
    <w:rsid w:val="005B50C8"/>
    <w:rsid w:val="005F08F4"/>
    <w:rsid w:val="00605CAF"/>
    <w:rsid w:val="00661362"/>
    <w:rsid w:val="006B70F1"/>
    <w:rsid w:val="006C1AB9"/>
    <w:rsid w:val="006F7968"/>
    <w:rsid w:val="007C070D"/>
    <w:rsid w:val="00867C75"/>
    <w:rsid w:val="008718A7"/>
    <w:rsid w:val="00884548"/>
    <w:rsid w:val="008B019C"/>
    <w:rsid w:val="0091291D"/>
    <w:rsid w:val="0093539C"/>
    <w:rsid w:val="00994348"/>
    <w:rsid w:val="00994594"/>
    <w:rsid w:val="009E4AC5"/>
    <w:rsid w:val="009F3E85"/>
    <w:rsid w:val="00B60521"/>
    <w:rsid w:val="00C0671D"/>
    <w:rsid w:val="00E01FDA"/>
    <w:rsid w:val="00E211B8"/>
    <w:rsid w:val="00E50C7B"/>
    <w:rsid w:val="00E64EDA"/>
    <w:rsid w:val="00E711B8"/>
    <w:rsid w:val="00EA3415"/>
    <w:rsid w:val="00EA4491"/>
    <w:rsid w:val="00EB13B7"/>
    <w:rsid w:val="00EC0686"/>
    <w:rsid w:val="00F90FAC"/>
    <w:rsid w:val="00F9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sz w:val="20"/>
      <w:szCs w:val="20"/>
      <w:lang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Internetlink">
    <w:name w:val="Internet link"/>
    <w:uiPriority w:val="99"/>
    <w:rPr>
      <w:rFonts w:ascii="Times New Roman" w:eastAsia="Times New Roman" w:hAnsi="Times New Roman"/>
      <w:color w:val="000080"/>
      <w:sz w:val="20"/>
      <w:u w:val="single"/>
      <w:lang/>
    </w:rPr>
  </w:style>
  <w:style w:type="character" w:styleId="Hyperlink">
    <w:name w:val="Hyperlink"/>
    <w:basedOn w:val="DefaultParagraphFont"/>
    <w:uiPriority w:val="99"/>
    <w:rPr>
      <w:color w:val="000080"/>
      <w:u w:val="single"/>
      <w:lang/>
    </w:rPr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7A38"/>
    <w:rPr>
      <w:sz w:val="20"/>
      <w:szCs w:val="20"/>
      <w:lang/>
    </w:rPr>
  </w:style>
  <w:style w:type="paragraph" w:styleId="List">
    <w:name w:val="List"/>
    <w:basedOn w:val="BodyText"/>
    <w:uiPriority w:val="99"/>
    <w:rPr>
      <w:rFonts w:ascii="Arial" w:hAnsi="Arial" w:cs="Arial"/>
    </w:rPr>
  </w:style>
  <w:style w:type="paragraph" w:customStyle="1" w:styleId="1">
    <w:name w:val="Название1"/>
    <w:basedOn w:val="Normal"/>
    <w:uiPriority w:val="9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0">
    <w:name w:val="Указатель1"/>
    <w:basedOn w:val="Normal"/>
    <w:uiPriority w:val="99"/>
    <w:pPr>
      <w:suppressLineNumbers/>
    </w:pPr>
    <w:rPr>
      <w:rFonts w:ascii="Arial" w:hAnsi="Arial" w:cs="Tahoma"/>
    </w:rPr>
  </w:style>
  <w:style w:type="paragraph" w:styleId="Title">
    <w:name w:val="Title"/>
    <w:basedOn w:val="Normal"/>
    <w:next w:val="BodyText"/>
    <w:link w:val="TitleChar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417A38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paragraph" w:styleId="Subtitle">
    <w:name w:val="Subtitle"/>
    <w:basedOn w:val="a"/>
    <w:next w:val="BodyText"/>
    <w:link w:val="SubtitleChar"/>
    <w:uiPriority w:val="99"/>
    <w:qFormat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417A38"/>
    <w:rPr>
      <w:rFonts w:asciiTheme="majorHAnsi" w:eastAsiaTheme="majorEastAsia" w:hAnsiTheme="majorHAnsi" w:cstheme="majorBidi"/>
      <w:sz w:val="24"/>
      <w:szCs w:val="24"/>
      <w:lang/>
    </w:rPr>
  </w:style>
  <w:style w:type="paragraph" w:styleId="Caption">
    <w:name w:val="caption"/>
    <w:basedOn w:val="Normal"/>
    <w:uiPriority w:val="99"/>
    <w:qFormat/>
    <w:pPr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uiPriority w:val="99"/>
    <w:rPr>
      <w:rFonts w:ascii="Arial" w:hAnsi="Arial" w:cs="Arial"/>
    </w:rPr>
  </w:style>
  <w:style w:type="paragraph" w:customStyle="1" w:styleId="ConsPlusNormal">
    <w:name w:val="ConsPlusNormal"/>
    <w:next w:val="Normal"/>
    <w:uiPriority w:val="99"/>
    <w:pPr>
      <w:widowControl w:val="0"/>
      <w:suppressAutoHyphens/>
      <w:autoSpaceDE w:val="0"/>
      <w:ind w:firstLine="720"/>
    </w:pPr>
    <w:rPr>
      <w:rFonts w:ascii="Arial" w:hAnsi="Arial"/>
      <w:sz w:val="20"/>
      <w:szCs w:val="20"/>
      <w:lang/>
    </w:rPr>
  </w:style>
  <w:style w:type="paragraph" w:customStyle="1" w:styleId="ConsPlusNonformat">
    <w:name w:val="ConsPlusNonformat"/>
    <w:basedOn w:val="Normal"/>
    <w:next w:val="ConsPlusNormal"/>
    <w:uiPriority w:val="99"/>
    <w:rPr>
      <w:rFonts w:ascii="Courier New" w:hAnsi="Courier New" w:cs="Courier New"/>
    </w:rPr>
  </w:style>
  <w:style w:type="paragraph" w:customStyle="1" w:styleId="ConsPlusTitle">
    <w:name w:val="ConsPlusTitle"/>
    <w:basedOn w:val="Normal"/>
    <w:next w:val="ConsPlusNormal"/>
    <w:uiPriority w:val="99"/>
    <w:rPr>
      <w:rFonts w:ascii="Arial" w:hAnsi="Arial" w:cs="Arial"/>
      <w:b/>
      <w:bCs/>
    </w:rPr>
  </w:style>
  <w:style w:type="paragraph" w:customStyle="1" w:styleId="ConsPlusCell">
    <w:name w:val="ConsPlusCell"/>
    <w:basedOn w:val="Normal"/>
    <w:uiPriority w:val="99"/>
    <w:rPr>
      <w:rFonts w:ascii="Arial" w:hAnsi="Arial" w:cs="Arial"/>
    </w:rPr>
  </w:style>
  <w:style w:type="paragraph" w:customStyle="1" w:styleId="ConsPlusDocList">
    <w:name w:val="ConsPlusDocList"/>
    <w:basedOn w:val="Normal"/>
    <w:uiPriority w:val="99"/>
    <w:rPr>
      <w:rFonts w:ascii="Courier New" w:hAnsi="Courier New" w:cs="Courier New"/>
    </w:rPr>
  </w:style>
  <w:style w:type="paragraph" w:customStyle="1" w:styleId="pc">
    <w:name w:val="pc"/>
    <w:basedOn w:val="Normal"/>
    <w:uiPriority w:val="99"/>
    <w:rsid w:val="00413136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9F3E8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5845F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189</Words>
  <Characters>1081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ConsultantPlus</dc:creator>
  <cp:keywords/>
  <dc:description/>
  <cp:lastModifiedBy>odin</cp:lastModifiedBy>
  <cp:revision>2</cp:revision>
  <cp:lastPrinted>2017-04-06T07:40:00Z</cp:lastPrinted>
  <dcterms:created xsi:type="dcterms:W3CDTF">2017-04-13T09:48:00Z</dcterms:created>
  <dcterms:modified xsi:type="dcterms:W3CDTF">2017-04-13T09:48:00Z</dcterms:modified>
</cp:coreProperties>
</file>