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4A" w:rsidRDefault="00DE0C4A">
      <w:pPr>
        <w:jc w:val="center"/>
      </w:pPr>
      <w:r w:rsidRPr="00C04EF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25pt;height:52.5pt;visibility:visible" filled="t">
            <v:imagedata r:id="rId5" o:title=""/>
          </v:shape>
        </w:pict>
      </w:r>
    </w:p>
    <w:p w:rsidR="00DE0C4A" w:rsidRDefault="00DE0C4A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DE0C4A" w:rsidRDefault="00DE0C4A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DE0C4A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DE0C4A" w:rsidRDefault="00DE0C4A">
            <w:pPr>
              <w:snapToGrid w:val="0"/>
            </w:pPr>
            <w:bookmarkStart w:id="0" w:name="%D0%A2%D0%B5%D0%BA%D1%81%D1%82%D0%BE%D0%"/>
            <w:bookmarkEnd w:id="0"/>
            <w:r>
              <w:t>12.05.2017 г.</w:t>
            </w:r>
          </w:p>
        </w:tc>
        <w:tc>
          <w:tcPr>
            <w:tcW w:w="2700" w:type="dxa"/>
          </w:tcPr>
          <w:p w:rsidR="00DE0C4A" w:rsidRDefault="00DE0C4A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DE0C4A" w:rsidRDefault="00DE0C4A">
            <w:pPr>
              <w:snapToGrid w:val="0"/>
            </w:pPr>
            <w:r>
              <w:t>402</w:t>
            </w:r>
          </w:p>
        </w:tc>
      </w:tr>
    </w:tbl>
    <w:p w:rsidR="00DE0C4A" w:rsidRDefault="00DE0C4A"/>
    <w:p w:rsidR="00DE0C4A" w:rsidRDefault="00DE0C4A"/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DE0C4A" w:rsidRPr="00E63CB3">
        <w:trPr>
          <w:trHeight w:val="1368"/>
        </w:trPr>
        <w:tc>
          <w:tcPr>
            <w:tcW w:w="6300" w:type="dxa"/>
          </w:tcPr>
          <w:p w:rsidR="00DE0C4A" w:rsidRDefault="00DE0C4A" w:rsidP="00E63CB3">
            <w:pPr>
              <w:pStyle w:val="NormalWeb"/>
              <w:spacing w:after="0"/>
              <w:jc w:val="center"/>
            </w:pPr>
            <w:r>
              <w:rPr>
                <w:sz w:val="20"/>
                <w:szCs w:val="20"/>
              </w:rPr>
              <w:t>ОБ УТВЕРЖДЕНИИ ПОРЯДКА УСТАНОВЛЕНИЯ, ИЗМЕНЕНИЯ, ОТМЕНЫ МУНИЦИПАЛЬНЫХ МАРШРУТОВ РЕГУЛЯРНЫХ ПЕРЕВОЗОК ПАССАЖИРОВ И БАГАЖА АВТОМОБИЛЬНЫМ ТРАНСПОРТОМ В ГРАНИЦАХ ШАТКОВСКОГО МУНИЦИПАЛЬНОГО РАЙОНА</w:t>
            </w:r>
          </w:p>
          <w:p w:rsidR="00DE0C4A" w:rsidRPr="00E63CB3" w:rsidRDefault="00DE0C4A">
            <w:pPr>
              <w:snapToGrid w:val="0"/>
              <w:jc w:val="center"/>
            </w:pPr>
          </w:p>
        </w:tc>
      </w:tr>
    </w:tbl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  <w:rPr>
          <w:color w:val="000000"/>
        </w:rPr>
      </w:pPr>
    </w:p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  <w:rPr>
          <w:color w:val="000000"/>
        </w:rPr>
      </w:pPr>
    </w:p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</w:pPr>
      <w:r>
        <w:rPr>
          <w:color w:val="000000"/>
        </w:rPr>
        <w:t>В целях реализации положений Федерального закона Российской Федерации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Федерации", Федеральным законом от 08.11.2007 N 259-ФЗ "Устав автомобильного транспорта и городского наземного электрического транспорта", постановлением Правительства Российской Федерации от 14.02.2009 N 112 "Об утверждении Правил перевозок пассажиров и багажа автомобильным транспортом и городским наземным электрическим транспортом", Уставом Шатковского муниципального района Нижегородской области, администрация Шатковского муниципального района Нижегородской области постановляет:</w:t>
      </w:r>
      <w:r>
        <w:t xml:space="preserve">                          </w:t>
      </w:r>
    </w:p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1. Утвердить прилагаемый Порядок установления, изменения, отмены муниципальных маршрутов регулярных перевозок пассажиров и багажа автомобильным транспортом в границах Шатковского муниципального района.</w:t>
      </w:r>
    </w:p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</w:pPr>
      <w:r>
        <w:rPr>
          <w:color w:val="000000"/>
        </w:rPr>
        <w:t>2. Определить администрацию Шатковского муниципального района Нижегородской области уполномоченным органом на осуществление функций по установлению, изменению, отмене муниципальных маршрутов регулярных перевозок пассажиров и багажа автомобильным транспортом в границах Шатковского муниципального района.</w:t>
      </w:r>
    </w:p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</w:pPr>
      <w:r>
        <w:rPr>
          <w:color w:val="000000"/>
        </w:rPr>
        <w:t>3. Настоящее постановление вступает в силу с момента опубликования.</w:t>
      </w:r>
    </w:p>
    <w:p w:rsidR="00DE0C4A" w:rsidRDefault="00DE0C4A" w:rsidP="00E63CB3">
      <w:pPr>
        <w:pStyle w:val="NormalWeb"/>
        <w:spacing w:before="0" w:beforeAutospacing="0" w:after="0" w:line="276" w:lineRule="auto"/>
        <w:ind w:firstLine="709"/>
        <w:jc w:val="both"/>
      </w:pPr>
      <w:r>
        <w:rPr>
          <w:color w:val="000000"/>
        </w:rPr>
        <w:t>4. Обеспечить размещение настоящего постановления на официальном сайте Шатковского муниципального района Нижегородской области в информационно-телекоммуникационной сети «интернет» и опубликовать в общественно-политической газете «Новый путь».</w:t>
      </w:r>
    </w:p>
    <w:p w:rsidR="00DE0C4A" w:rsidRDefault="00DE0C4A" w:rsidP="00E63CB3">
      <w:pPr>
        <w:pStyle w:val="NormalWeb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            5. Контроль за исполнением настоящего постановления возложить на заместителя главы администрации Шатковского муниципального района, начальника управления архитектуры, строительства и жилищно-коммунального хозяйства - Крупнова Л.А.</w:t>
      </w:r>
    </w:p>
    <w:p w:rsidR="00DE0C4A" w:rsidRDefault="00DE0C4A" w:rsidP="00E63CB3">
      <w:pPr>
        <w:pStyle w:val="NormalWeb"/>
        <w:spacing w:before="0" w:beforeAutospacing="0" w:after="0" w:line="276" w:lineRule="auto"/>
        <w:jc w:val="both"/>
        <w:rPr>
          <w:color w:val="000000"/>
        </w:rPr>
      </w:pPr>
    </w:p>
    <w:p w:rsidR="00DE0C4A" w:rsidRPr="00E63CB3" w:rsidRDefault="00DE0C4A" w:rsidP="00E63CB3">
      <w:pPr>
        <w:pStyle w:val="NormalWeb"/>
        <w:spacing w:before="0" w:beforeAutospacing="0" w:after="0" w:line="276" w:lineRule="auto"/>
        <w:jc w:val="both"/>
        <w:rPr>
          <w:sz w:val="28"/>
          <w:szCs w:val="28"/>
        </w:rPr>
      </w:pPr>
    </w:p>
    <w:p w:rsidR="00DE0C4A" w:rsidRDefault="00DE0C4A" w:rsidP="00E63CB3">
      <w:pPr>
        <w:pStyle w:val="NormalWeb"/>
        <w:spacing w:before="0" w:beforeAutospacing="0" w:after="0" w:line="276" w:lineRule="auto"/>
        <w:jc w:val="both"/>
      </w:pPr>
      <w:r>
        <w:rPr>
          <w:color w:val="000000"/>
        </w:rPr>
        <w:t>Глава местного самоуправления</w:t>
      </w:r>
    </w:p>
    <w:p w:rsidR="00DE0C4A" w:rsidRDefault="00DE0C4A" w:rsidP="00E63CB3">
      <w:pPr>
        <w:pStyle w:val="NormalWeb"/>
        <w:spacing w:before="0" w:beforeAutospacing="0" w:after="0" w:line="276" w:lineRule="auto"/>
        <w:jc w:val="both"/>
      </w:pPr>
      <w:r>
        <w:rPr>
          <w:color w:val="000000"/>
        </w:rPr>
        <w:t>Шатковского муниципального района                                                                               М.Н.Межевов</w:t>
      </w:r>
    </w:p>
    <w:p w:rsidR="00DE0C4A" w:rsidRDefault="00DE0C4A" w:rsidP="00E63CB3">
      <w:pPr>
        <w:jc w:val="both"/>
      </w:pPr>
    </w:p>
    <w:sectPr w:rsidR="00DE0C4A" w:rsidSect="00E63CB3">
      <w:footnotePr>
        <w:pos w:val="beneathText"/>
      </w:footnotePr>
      <w:pgSz w:w="11905" w:h="16837"/>
      <w:pgMar w:top="35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4F965A9"/>
    <w:multiLevelType w:val="multilevel"/>
    <w:tmpl w:val="1F4C2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A3D2F49"/>
    <w:multiLevelType w:val="multilevel"/>
    <w:tmpl w:val="A3CC4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7EA"/>
    <w:rsid w:val="00331CC7"/>
    <w:rsid w:val="00430D8A"/>
    <w:rsid w:val="006A1037"/>
    <w:rsid w:val="007F1742"/>
    <w:rsid w:val="008247EA"/>
    <w:rsid w:val="008369D6"/>
    <w:rsid w:val="0099743C"/>
    <w:rsid w:val="00B2170B"/>
    <w:rsid w:val="00BA6017"/>
    <w:rsid w:val="00C04EF4"/>
    <w:rsid w:val="00DE0C4A"/>
    <w:rsid w:val="00E63CB3"/>
    <w:rsid w:val="00FE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017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6017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6017"/>
    <w:pPr>
      <w:keepNext/>
      <w:tabs>
        <w:tab w:val="num" w:pos="0"/>
      </w:tabs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DB0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DB0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1">
    <w:name w:val="Основной шрифт абзаца1"/>
    <w:uiPriority w:val="99"/>
    <w:rsid w:val="00BA6017"/>
  </w:style>
  <w:style w:type="paragraph" w:customStyle="1" w:styleId="a">
    <w:name w:val="Заголовок"/>
    <w:basedOn w:val="Normal"/>
    <w:next w:val="BodyText"/>
    <w:uiPriority w:val="99"/>
    <w:rsid w:val="00BA6017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BA60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DB0"/>
    <w:rPr>
      <w:sz w:val="24"/>
      <w:szCs w:val="24"/>
      <w:lang w:eastAsia="ar-SA"/>
    </w:rPr>
  </w:style>
  <w:style w:type="paragraph" w:styleId="List">
    <w:name w:val="List"/>
    <w:basedOn w:val="BodyText"/>
    <w:uiPriority w:val="99"/>
    <w:semiHidden/>
    <w:rsid w:val="00BA6017"/>
    <w:rPr>
      <w:rFonts w:cs="Tahoma"/>
    </w:rPr>
  </w:style>
  <w:style w:type="paragraph" w:customStyle="1" w:styleId="10">
    <w:name w:val="Название1"/>
    <w:basedOn w:val="Normal"/>
    <w:uiPriority w:val="99"/>
    <w:rsid w:val="00BA6017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rsid w:val="00BA6017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rsid w:val="00BA6017"/>
    <w:pPr>
      <w:suppressLineNumbers/>
    </w:pPr>
  </w:style>
  <w:style w:type="paragraph" w:customStyle="1" w:styleId="a1">
    <w:name w:val="Заголовок таблицы"/>
    <w:basedOn w:val="a0"/>
    <w:uiPriority w:val="99"/>
    <w:rsid w:val="00BA6017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E63CB3"/>
    <w:pPr>
      <w:suppressAutoHyphens w:val="0"/>
      <w:spacing w:before="100" w:beforeAutospacing="1" w:after="119"/>
    </w:pPr>
    <w:rPr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21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170B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9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371</Words>
  <Characters>2115</Characters>
  <Application>Microsoft Office Outlook</Application>
  <DocSecurity>0</DocSecurity>
  <Lines>0</Lines>
  <Paragraphs>0</Paragraphs>
  <ScaleCrop>false</ScaleCrop>
  <Company>administrations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Николаев А.</dc:creator>
  <cp:keywords/>
  <dc:description/>
  <cp:lastModifiedBy>odin</cp:lastModifiedBy>
  <cp:revision>2</cp:revision>
  <cp:lastPrinted>2003-10-24T06:25:00Z</cp:lastPrinted>
  <dcterms:created xsi:type="dcterms:W3CDTF">2017-05-29T10:16:00Z</dcterms:created>
  <dcterms:modified xsi:type="dcterms:W3CDTF">2017-05-29T10:16:00Z</dcterms:modified>
</cp:coreProperties>
</file>