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ED4" w:rsidRPr="00965ED4" w:rsidRDefault="00965ED4" w:rsidP="00965E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ПРОТОКОЛ №2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заседания конкурсной комиссии об итогах приема заявок и определения участников конкурса.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«07» мая 2013 г.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Начало 11-00час. 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b/>
          <w:bCs/>
          <w:color w:val="333333"/>
          <w:sz w:val="17"/>
          <w:lang w:eastAsia="ru-RU"/>
        </w:rPr>
        <w:t>Наименование предмета  конкурса: </w:t>
      </w:r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отбор организации на право заключения </w:t>
      </w: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договора об организации и осуществлении регулярных перевозок пассажиров автомобильным транспортом общего пользования в границах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 Нижегородской области по маршрутам, включенным в Реестры №1 (Лот №1) и №2 (Лот № 2)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 </w:t>
      </w:r>
    </w:p>
    <w:p w:rsidR="00965ED4" w:rsidRPr="00965ED4" w:rsidRDefault="00965ED4" w:rsidP="00965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Извещение о проведении настоящего конкурса было опубликовано в издании </w:t>
      </w:r>
      <w:proofErr w:type="spellStart"/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Шатковской</w:t>
      </w:r>
      <w:proofErr w:type="spellEnd"/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районной газеты  «Новый путь» от 03.04.2013 г. № 25 (9618) и размещено на официальном сайте администрации </w:t>
      </w:r>
      <w:proofErr w:type="spellStart"/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Шатковского</w:t>
      </w:r>
      <w:proofErr w:type="spellEnd"/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 муниципального района Нижегородской области </w:t>
      </w:r>
      <w:hyperlink r:id="rId4" w:history="1">
        <w:r w:rsidRPr="00965ED4">
          <w:rPr>
            <w:rFonts w:ascii="Arial" w:eastAsia="Times New Roman" w:hAnsi="Arial" w:cs="Arial"/>
            <w:b/>
            <w:bCs/>
            <w:color w:val="AA1428"/>
            <w:sz w:val="18"/>
            <w:lang w:eastAsia="ru-RU"/>
          </w:rPr>
          <w:t>www.shatki.info</w:t>
        </w:r>
      </w:hyperlink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03.04.2013 г.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Председатель комиссии:</w:t>
      </w:r>
    </w:p>
    <w:p w:rsidR="00965ED4" w:rsidRPr="00965ED4" w:rsidRDefault="00965ED4" w:rsidP="00965ED4">
      <w:pPr>
        <w:shd w:val="clear" w:color="auto" w:fill="FFFFFF"/>
        <w:spacing w:after="0" w:line="240" w:lineRule="auto"/>
        <w:ind w:right="1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  Крупнов Л.А.   –    заместитель главы администрации, начальник управления архитектуры, строительства и ЖКХ администрации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района;</w:t>
      </w:r>
    </w:p>
    <w:p w:rsidR="00965ED4" w:rsidRPr="00965ED4" w:rsidRDefault="00965ED4" w:rsidP="00965ED4">
      <w:pPr>
        <w:shd w:val="clear" w:color="auto" w:fill="FFFFFF"/>
        <w:spacing w:after="0" w:line="240" w:lineRule="auto"/>
        <w:ind w:right="1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965ED4" w:rsidRPr="00965ED4" w:rsidRDefault="00965ED4" w:rsidP="00965ED4">
      <w:pPr>
        <w:shd w:val="clear" w:color="auto" w:fill="FFFFFF"/>
        <w:spacing w:after="0" w:line="240" w:lineRule="auto"/>
        <w:ind w:right="1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Секретарь комиссии:</w:t>
      </w:r>
    </w:p>
    <w:p w:rsidR="00965ED4" w:rsidRPr="00965ED4" w:rsidRDefault="00965ED4" w:rsidP="00965ED4">
      <w:pPr>
        <w:shd w:val="clear" w:color="auto" w:fill="FFFFFF"/>
        <w:spacing w:after="0" w:line="240" w:lineRule="auto"/>
        <w:ind w:right="1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Николаев А.Л.  –    главный специалист управления архитектуры, строительства и ЖКХ администрации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района;</w:t>
      </w:r>
    </w:p>
    <w:p w:rsidR="00965ED4" w:rsidRPr="00965ED4" w:rsidRDefault="00965ED4" w:rsidP="00965ED4">
      <w:pPr>
        <w:shd w:val="clear" w:color="auto" w:fill="FFFFFF"/>
        <w:spacing w:after="0" w:line="240" w:lineRule="auto"/>
        <w:ind w:right="1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965ED4" w:rsidRPr="00965ED4" w:rsidRDefault="00965ED4" w:rsidP="00965ED4">
      <w:pPr>
        <w:shd w:val="clear" w:color="auto" w:fill="FFFFFF"/>
        <w:spacing w:after="0" w:line="240" w:lineRule="auto"/>
        <w:ind w:right="1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Члены комиссии:</w:t>
      </w:r>
    </w:p>
    <w:p w:rsidR="00965ED4" w:rsidRPr="00965ED4" w:rsidRDefault="00965ED4" w:rsidP="00965ED4">
      <w:pPr>
        <w:shd w:val="clear" w:color="auto" w:fill="FFFFFF"/>
        <w:spacing w:after="0" w:line="240" w:lineRule="auto"/>
        <w:ind w:right="1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Ладошкин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Ю.О.   – инспектор исполнения административного законодательства отдела МВД России по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Шатковскому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району, старший лейтенант полиции (по согласованию);</w:t>
      </w:r>
    </w:p>
    <w:p w:rsidR="00965ED4" w:rsidRPr="00965ED4" w:rsidRDefault="00965ED4" w:rsidP="00965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Елисеева С.Ю.    – главный специалист отдела правовой и информационной работы управления делами администрации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района;</w:t>
      </w:r>
    </w:p>
    <w:p w:rsidR="00965ED4" w:rsidRPr="00965ED4" w:rsidRDefault="00965ED4" w:rsidP="00965ED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Хотин В.В.         –  ведущий специалист-эксперт Приволжского управления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Госавтодорнадзора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(по согласованию);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Фролова Е.И.  – специалист 1-го разряда ТО Управления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Роспотребнадзора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по Нижегородской области в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Лукояновском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, Б. </w:t>
      </w:r>
      <w:proofErr w:type="gram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Болдинском</w:t>
      </w:r>
      <w:proofErr w:type="gram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,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Гагинском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,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Починковском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,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Шатковском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районах (по согласованию);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965ED4" w:rsidRPr="00965ED4" w:rsidRDefault="00965ED4" w:rsidP="00965ED4">
      <w:pPr>
        <w:shd w:val="clear" w:color="auto" w:fill="FFFFFF"/>
        <w:spacing w:after="0" w:line="240" w:lineRule="auto"/>
        <w:ind w:right="1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Авилов И.Ю.     – начальник ОГИБДД отдела МВД России по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Шатковскому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 району, майор полиции (по согласованию);</w:t>
      </w:r>
    </w:p>
    <w:p w:rsidR="00965ED4" w:rsidRPr="00965ED4" w:rsidRDefault="00965ED4" w:rsidP="00965ED4">
      <w:pPr>
        <w:shd w:val="clear" w:color="auto" w:fill="FFFFFF"/>
        <w:spacing w:after="0" w:line="240" w:lineRule="auto"/>
        <w:ind w:right="1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Кворум комиссии имеется.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b/>
          <w:bCs/>
          <w:color w:val="646464"/>
          <w:sz w:val="17"/>
          <w:lang w:eastAsia="ru-RU"/>
        </w:rPr>
        <w:t>Заказчик: </w:t>
      </w: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Администрация 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района.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b/>
          <w:bCs/>
          <w:color w:val="646464"/>
          <w:sz w:val="17"/>
          <w:lang w:eastAsia="ru-RU"/>
        </w:rPr>
        <w:t>Адрес Заказчика: </w:t>
      </w: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607700, Нижегородская область, р.п. Шатки, ул. Федеративная, д. 17.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b/>
          <w:bCs/>
          <w:color w:val="646464"/>
          <w:sz w:val="17"/>
          <w:lang w:eastAsia="ru-RU"/>
        </w:rPr>
        <w:t>Адрес электронной почты: </w:t>
      </w:r>
      <w:hyperlink r:id="rId5" w:history="1">
        <w:r w:rsidRPr="00965ED4">
          <w:rPr>
            <w:rFonts w:ascii="Arial" w:eastAsia="Times New Roman" w:hAnsi="Arial" w:cs="Arial"/>
            <w:b/>
            <w:bCs/>
            <w:color w:val="AA1428"/>
            <w:sz w:val="18"/>
            <w:lang w:val="en-US" w:eastAsia="ru-RU"/>
          </w:rPr>
          <w:t>nikolaev</w:t>
        </w:r>
        <w:r w:rsidRPr="00965ED4">
          <w:rPr>
            <w:rFonts w:ascii="Arial" w:eastAsia="Times New Roman" w:hAnsi="Arial" w:cs="Arial"/>
            <w:b/>
            <w:bCs/>
            <w:color w:val="AA1428"/>
            <w:sz w:val="18"/>
            <w:lang w:eastAsia="ru-RU"/>
          </w:rPr>
          <w:t>@</w:t>
        </w:r>
        <w:r w:rsidRPr="00965ED4">
          <w:rPr>
            <w:rFonts w:ascii="Arial" w:eastAsia="Times New Roman" w:hAnsi="Arial" w:cs="Arial"/>
            <w:b/>
            <w:bCs/>
            <w:color w:val="AA1428"/>
            <w:sz w:val="18"/>
            <w:lang w:val="en-US" w:eastAsia="ru-RU"/>
          </w:rPr>
          <w:t>s</w:t>
        </w:r>
        <w:r w:rsidRPr="00965ED4">
          <w:rPr>
            <w:rFonts w:ascii="Arial" w:eastAsia="Times New Roman" w:hAnsi="Arial" w:cs="Arial"/>
            <w:b/>
            <w:bCs/>
            <w:color w:val="AA1428"/>
            <w:sz w:val="18"/>
            <w:lang w:eastAsia="ru-RU"/>
          </w:rPr>
          <w:t>h</w:t>
        </w:r>
        <w:r w:rsidRPr="00965ED4">
          <w:rPr>
            <w:rFonts w:ascii="Arial" w:eastAsia="Times New Roman" w:hAnsi="Arial" w:cs="Arial"/>
            <w:b/>
            <w:bCs/>
            <w:color w:val="AA1428"/>
            <w:sz w:val="18"/>
            <w:lang w:val="en-US" w:eastAsia="ru-RU"/>
          </w:rPr>
          <w:t>atki</w:t>
        </w:r>
        <w:r w:rsidRPr="00965ED4">
          <w:rPr>
            <w:rFonts w:ascii="Arial" w:eastAsia="Times New Roman" w:hAnsi="Arial" w:cs="Arial"/>
            <w:b/>
            <w:bCs/>
            <w:color w:val="AA1428"/>
            <w:sz w:val="18"/>
            <w:lang w:eastAsia="ru-RU"/>
          </w:rPr>
          <w:t>.</w:t>
        </w:r>
        <w:r w:rsidRPr="00965ED4">
          <w:rPr>
            <w:rFonts w:ascii="Arial" w:eastAsia="Times New Roman" w:hAnsi="Arial" w:cs="Arial"/>
            <w:b/>
            <w:bCs/>
            <w:color w:val="AA1428"/>
            <w:sz w:val="18"/>
            <w:lang w:val="en-US" w:eastAsia="ru-RU"/>
          </w:rPr>
          <w:t>info</w:t>
        </w:r>
      </w:hyperlink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Процедура вскрытия конверта с заявкой на участие в конкурсе была проведена комиссией в день, во время и в месте, указанных в извещении о проведении открытого конкурса (протокол вскрытия конвертов с заявками на участие в открытом  конкурсе от 07.05.2013 г. № 1).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 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Конкурсная комиссия рассмотрела заявку на участие в конкурсе на соответствие требованиям, установленным конкурсной документацией, и на основании полученных результатов </w:t>
      </w:r>
      <w:r w:rsidRPr="00965ED4">
        <w:rPr>
          <w:rFonts w:ascii="Arial" w:eastAsia="Times New Roman" w:hAnsi="Arial" w:cs="Arial"/>
          <w:b/>
          <w:bCs/>
          <w:color w:val="646464"/>
          <w:sz w:val="17"/>
          <w:lang w:eastAsia="ru-RU"/>
        </w:rPr>
        <w:t>приняла решение:</w:t>
      </w:r>
    </w:p>
    <w:p w:rsidR="00965ED4" w:rsidRPr="00965ED4" w:rsidRDefault="00965ED4" w:rsidP="00965ED4">
      <w:pPr>
        <w:shd w:val="clear" w:color="auto" w:fill="FFFFFF"/>
        <w:spacing w:after="0" w:line="240" w:lineRule="auto"/>
        <w:ind w:right="24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Допустить к участию в конкурсе и признать единственным участником конкурса МУП «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Шатковское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ПАП». В связи с тем, что подана только одна заявка на участие в конкурсе, конкурс признается несостоявшимся (п.2.14.2. раздела 2.14., п.2.16.1. раздела 2.16., п.3.2 и п.3.3. раздела 3 положения). В соответствии с п.4.2 конкурсной документации победитель конкурса обязан не позднее следующего дня после утверждения результатов конкурса явится к Заказчику, который обязан выдать Победителю конкурса проект Договора со всеми предусмотренными настоящей конкурсной документацией  приложениями. </w:t>
      </w:r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 xml:space="preserve">Голосовали: "за" - Л.А.Крупнов, Ю.О. </w:t>
      </w:r>
      <w:proofErr w:type="spellStart"/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Ладошкин</w:t>
      </w:r>
      <w:proofErr w:type="spellEnd"/>
      <w:r w:rsidRPr="00965ED4">
        <w:rPr>
          <w:rFonts w:ascii="Arial" w:eastAsia="Times New Roman" w:hAnsi="Arial" w:cs="Arial"/>
          <w:color w:val="333333"/>
          <w:sz w:val="17"/>
          <w:szCs w:val="17"/>
          <w:lang w:eastAsia="ru-RU"/>
        </w:rPr>
        <w:t>, С.Ю. Елисеева, В.В. Хотин, Е.И. Фролова, А.Л. Николаев, </w:t>
      </w: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Авилов И.Ю.</w:t>
      </w:r>
    </w:p>
    <w:p w:rsidR="00965ED4" w:rsidRPr="00965ED4" w:rsidRDefault="00965ED4" w:rsidP="00965ED4">
      <w:pPr>
        <w:shd w:val="clear" w:color="auto" w:fill="FFFFFF"/>
        <w:spacing w:after="0" w:line="240" w:lineRule="auto"/>
        <w:ind w:right="-135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shd w:val="clear" w:color="auto" w:fill="00FF00"/>
          <w:lang w:eastAsia="ru-RU"/>
        </w:rPr>
        <w:t> 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Сведения об участнике размещения заказа, подавшего заявку на участие в конкурсе:</w:t>
      </w:r>
    </w:p>
    <w:tbl>
      <w:tblPr>
        <w:tblW w:w="0" w:type="auto"/>
        <w:tblInd w:w="-4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104"/>
        <w:gridCol w:w="7512"/>
      </w:tblGrid>
      <w:tr w:rsidR="00965ED4" w:rsidRPr="00965ED4" w:rsidTr="00965ED4">
        <w:tc>
          <w:tcPr>
            <w:tcW w:w="21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965ED4">
              <w:rPr>
                <w:rFonts w:ascii="Times New Roman" w:eastAsia="Times New Roman" w:hAnsi="Times New Roman" w:cs="Times New Roman"/>
                <w:color w:val="646464"/>
                <w:sz w:val="20"/>
                <w:szCs w:val="20"/>
                <w:lang w:eastAsia="ru-RU"/>
              </w:rPr>
              <w:t>Регистрационный номер заявки </w:t>
            </w:r>
          </w:p>
        </w:tc>
        <w:tc>
          <w:tcPr>
            <w:tcW w:w="7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965ED4">
              <w:rPr>
                <w:rFonts w:ascii="Times New Roman" w:eastAsia="Times New Roman" w:hAnsi="Times New Roman" w:cs="Times New Roman"/>
                <w:color w:val="646464"/>
                <w:sz w:val="20"/>
                <w:szCs w:val="20"/>
                <w:lang w:eastAsia="ru-RU"/>
              </w:rPr>
              <w:t>Участник размещения заказа, подавший  заявку</w:t>
            </w:r>
          </w:p>
        </w:tc>
      </w:tr>
      <w:tr w:rsidR="00965ED4" w:rsidRPr="00965ED4" w:rsidTr="00965ED4">
        <w:tc>
          <w:tcPr>
            <w:tcW w:w="2115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965ED4" w:rsidRPr="00965ED4" w:rsidRDefault="00965ED4" w:rsidP="0096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965ED4">
              <w:rPr>
                <w:rFonts w:ascii="Times New Roman" w:eastAsia="Times New Roman" w:hAnsi="Times New Roman" w:cs="Times New Roman"/>
                <w:color w:val="646464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67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</w:pPr>
            <w:r w:rsidRPr="00965ED4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МУП «</w:t>
            </w:r>
            <w:proofErr w:type="spellStart"/>
            <w:r w:rsidRPr="00965ED4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Шатковское</w:t>
            </w:r>
            <w:proofErr w:type="spellEnd"/>
            <w:r w:rsidRPr="00965ED4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 xml:space="preserve"> ПАП», 607700, Нижегородская область, р.п. </w:t>
            </w:r>
            <w:proofErr w:type="gramStart"/>
            <w:r w:rsidRPr="00965ED4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Шатки</w:t>
            </w:r>
            <w:proofErr w:type="gramEnd"/>
            <w:r w:rsidRPr="00965ED4">
              <w:rPr>
                <w:rFonts w:ascii="Times New Roman" w:eastAsia="Times New Roman" w:hAnsi="Times New Roman" w:cs="Times New Roman"/>
                <w:color w:val="646464"/>
                <w:sz w:val="24"/>
                <w:szCs w:val="24"/>
                <w:lang w:eastAsia="ru-RU"/>
              </w:rPr>
              <w:t>, ул. Ленина, д. 158</w:t>
            </w:r>
          </w:p>
        </w:tc>
      </w:tr>
    </w:tbl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shd w:val="clear" w:color="auto" w:fill="00FF00"/>
          <w:lang w:eastAsia="ru-RU"/>
        </w:rPr>
        <w:t> </w:t>
      </w:r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   Настоящий протокол будет размещен на официальном сайте администрации </w:t>
      </w:r>
      <w:proofErr w:type="spellStart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>Шатковского</w:t>
      </w:r>
      <w:proofErr w:type="spellEnd"/>
      <w:r w:rsidRPr="00965ED4">
        <w:rPr>
          <w:rFonts w:ascii="Arial" w:eastAsia="Times New Roman" w:hAnsi="Arial" w:cs="Arial"/>
          <w:color w:val="646464"/>
          <w:sz w:val="17"/>
          <w:szCs w:val="17"/>
          <w:lang w:eastAsia="ru-RU"/>
        </w:rPr>
        <w:t xml:space="preserve"> муниципального района </w:t>
      </w:r>
      <w:hyperlink r:id="rId6" w:history="1">
        <w:r w:rsidRPr="00965ED4">
          <w:rPr>
            <w:rFonts w:ascii="Arial" w:eastAsia="Times New Roman" w:hAnsi="Arial" w:cs="Arial"/>
            <w:b/>
            <w:bCs/>
            <w:color w:val="AA1428"/>
            <w:sz w:val="17"/>
            <w:lang w:eastAsia="ru-RU"/>
          </w:rPr>
          <w:t>www.shatki.info</w:t>
        </w:r>
      </w:hyperlink>
    </w:p>
    <w:p w:rsidR="00965ED4" w:rsidRPr="00965ED4" w:rsidRDefault="00965ED4" w:rsidP="00965ED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646464"/>
          <w:sz w:val="17"/>
          <w:szCs w:val="17"/>
          <w:lang w:eastAsia="ru-RU"/>
        </w:rPr>
      </w:pPr>
      <w:r w:rsidRPr="00965ED4">
        <w:rPr>
          <w:rFonts w:ascii="Arial" w:eastAsia="Times New Roman" w:hAnsi="Arial" w:cs="Arial"/>
          <w:color w:val="646464"/>
          <w:sz w:val="20"/>
          <w:szCs w:val="20"/>
          <w:lang w:eastAsia="ru-RU"/>
        </w:rPr>
        <w:t>Подписи:</w:t>
      </w:r>
    </w:p>
    <w:tbl>
      <w:tblPr>
        <w:tblW w:w="0" w:type="auto"/>
        <w:tblInd w:w="5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114"/>
        <w:gridCol w:w="3958"/>
      </w:tblGrid>
      <w:tr w:rsidR="00965ED4" w:rsidRPr="00965ED4" w:rsidTr="00965ED4">
        <w:tc>
          <w:tcPr>
            <w:tcW w:w="511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Председатель конкурсной комиссии</w:t>
            </w:r>
          </w:p>
        </w:tc>
        <w:tc>
          <w:tcPr>
            <w:tcW w:w="395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_________________ Л.А. Крупнов</w:t>
            </w:r>
          </w:p>
        </w:tc>
      </w:tr>
      <w:tr w:rsidR="00965ED4" w:rsidRPr="00965ED4" w:rsidTr="00965ED4">
        <w:tc>
          <w:tcPr>
            <w:tcW w:w="511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Члены комиссии</w:t>
            </w:r>
          </w:p>
        </w:tc>
        <w:tc>
          <w:tcPr>
            <w:tcW w:w="395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proofErr w:type="spellStart"/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________________Ю.О.Ладошкин</w:t>
            </w:r>
            <w:proofErr w:type="spellEnd"/>
          </w:p>
        </w:tc>
      </w:tr>
      <w:tr w:rsidR="00965ED4" w:rsidRPr="00965ED4" w:rsidTr="00965ED4">
        <w:tc>
          <w:tcPr>
            <w:tcW w:w="511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5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_________________ С.Ю. Елисеева</w:t>
            </w:r>
          </w:p>
        </w:tc>
      </w:tr>
      <w:tr w:rsidR="00965ED4" w:rsidRPr="00965ED4" w:rsidTr="00965ED4">
        <w:tc>
          <w:tcPr>
            <w:tcW w:w="511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5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____________________ В.В. Хотин</w:t>
            </w:r>
          </w:p>
        </w:tc>
      </w:tr>
      <w:tr w:rsidR="00965ED4" w:rsidRPr="00965ED4" w:rsidTr="00965ED4">
        <w:trPr>
          <w:trHeight w:val="955"/>
        </w:trPr>
        <w:tc>
          <w:tcPr>
            <w:tcW w:w="511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lastRenderedPageBreak/>
              <w:t> </w:t>
            </w:r>
          </w:p>
        </w:tc>
        <w:tc>
          <w:tcPr>
            <w:tcW w:w="395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__________________ Е.И. Фролова</w:t>
            </w:r>
          </w:p>
          <w:p w:rsidR="00965ED4" w:rsidRPr="00965ED4" w:rsidRDefault="00965ED4" w:rsidP="00965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 </w:t>
            </w:r>
          </w:p>
          <w:p w:rsidR="00965ED4" w:rsidRPr="00965ED4" w:rsidRDefault="00965ED4" w:rsidP="00965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__________________ И.Ю. Авилов</w:t>
            </w:r>
          </w:p>
        </w:tc>
      </w:tr>
      <w:tr w:rsidR="00965ED4" w:rsidRPr="00965ED4" w:rsidTr="00965ED4">
        <w:tc>
          <w:tcPr>
            <w:tcW w:w="511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 </w:t>
            </w:r>
          </w:p>
        </w:tc>
        <w:tc>
          <w:tcPr>
            <w:tcW w:w="395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 </w:t>
            </w:r>
          </w:p>
        </w:tc>
      </w:tr>
      <w:tr w:rsidR="00965ED4" w:rsidRPr="00965ED4" w:rsidTr="00965ED4">
        <w:trPr>
          <w:trHeight w:val="25"/>
        </w:trPr>
        <w:tc>
          <w:tcPr>
            <w:tcW w:w="5114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Секретарь комиссии</w:t>
            </w:r>
          </w:p>
        </w:tc>
        <w:tc>
          <w:tcPr>
            <w:tcW w:w="3958" w:type="dxa"/>
            <w:shd w:val="clear" w:color="auto" w:fill="FFFFFF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:rsidR="00965ED4" w:rsidRPr="00965ED4" w:rsidRDefault="00965ED4" w:rsidP="00965ED4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</w:pPr>
            <w:r w:rsidRPr="00965ED4">
              <w:rPr>
                <w:rFonts w:ascii="Arial" w:eastAsia="Times New Roman" w:hAnsi="Arial" w:cs="Arial"/>
                <w:color w:val="646464"/>
                <w:sz w:val="17"/>
                <w:szCs w:val="17"/>
                <w:lang w:eastAsia="ru-RU"/>
              </w:rPr>
              <w:t>_________________ А.Л. Николаев</w:t>
            </w:r>
          </w:p>
        </w:tc>
      </w:tr>
    </w:tbl>
    <w:p w:rsidR="00B71699" w:rsidRDefault="00965ED4" w:rsidP="00965ED4">
      <w:pPr>
        <w:spacing w:after="0" w:line="240" w:lineRule="auto"/>
      </w:pPr>
    </w:p>
    <w:sectPr w:rsidR="00B71699" w:rsidSect="004417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965ED4"/>
    <w:rsid w:val="00137FC8"/>
    <w:rsid w:val="00441788"/>
    <w:rsid w:val="00965ED4"/>
    <w:rsid w:val="00A30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7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5ED4"/>
    <w:rPr>
      <w:b/>
      <w:bCs/>
    </w:rPr>
  </w:style>
  <w:style w:type="character" w:styleId="a4">
    <w:name w:val="Hyperlink"/>
    <w:basedOn w:val="a0"/>
    <w:uiPriority w:val="99"/>
    <w:semiHidden/>
    <w:unhideWhenUsed/>
    <w:rsid w:val="00965ED4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96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a"/>
    <w:basedOn w:val="a"/>
    <w:rsid w:val="0096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1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shatki.info/" TargetMode="External"/><Relationship Id="rId5" Type="http://schemas.openxmlformats.org/officeDocument/2006/relationships/hyperlink" Target="mailto:%20%3Cscript%20language='JavaScript'%20type='text/javascript'%3E%20%3C!--%20var%20prefix%20=%20'mailto:';%20var%20suffix%20=%20'';%20var%20attribs%20=%20'';%20var%20path%20=%20'hr'%20+%20'ef'%20+%20'=';%20var%20addy77266%20=%20'nikolaev'%20+%20'@';%20addy77266%20=%20addy77266%20+%20'shatki'%20+%20'.'%20+%20'info';%20document.write(%20'%3Ca%20'%20+%20path%20+%20'\''%20+%20prefix%20+%20addy77266%20+%20suffix%20+%20'\''%20+%20attribs%20+%20'%3E'%20);%20document.write(%20addy77266%20);%20document.write(%20'%3C\/a%3E'%20);%20//--%3E%20%3C/script%3E%3Cscript%20language='JavaScript'%20type='text/javascript'%3E%20%3C!--%20document.write(%20'%3Cspan%20style=\'display:%20none;\'%3E'%20);%20//--%3E%20%3C/script%3E%D0%AD%D1%82%D0%BE%D1%82%20e-mail%20%D0%B0%D0%B4%D1%80%D0%B5%D1%81%20%D0%B7%D0%B0%D1%89%D0%B8%D1%89%D0%B5%D0%BD%20%D0%BE%D1%82%20%D1%81%D0%BF%D0%B0%D0%BC-%D0%B1%D0%BE%D1%82%D0%BE%D0%B2,%20%D0%B4%D0%BB%D1%8F%20%D0%B5%D0%B3%D0%BE%20%D0%BF%D1%80%D0%BE%D1%81%D0%BC%D0%BE%D1%82%D1%80%D0%B0%20%D1%83%20%D0%92%D0%B0%D1%81%20%D0%B4%D0%BE%D0%BB%D0%B6%D0%B5%D0%BD%20%D0%B1%D1%8B%D1%82%D1%8C%20%D0%B2%D0%BA%D0%BB%D1%8E%D1%87%D0%B5%D0%BD%20Javascript%20%3Cscript%20language='JavaScript'%20type='text/javascript'%3E%20%3C!--%20document.write(%20'%3C/'%20);%20document.write(%20'span%3E'%20);%20//--%3E%20%3C/script%3E" TargetMode="External"/><Relationship Id="rId4" Type="http://schemas.openxmlformats.org/officeDocument/2006/relationships/hyperlink" Target="https://www.shatki.inf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825</Words>
  <Characters>4704</Characters>
  <Application>Microsoft Office Word</Application>
  <DocSecurity>0</DocSecurity>
  <Lines>39</Lines>
  <Paragraphs>11</Paragraphs>
  <ScaleCrop>false</ScaleCrop>
  <Company/>
  <LinksUpToDate>false</LinksUpToDate>
  <CharactersWithSpaces>5518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fva</dc:creator>
  <cp:lastModifiedBy>fva</cp:lastModifiedBy>
  <cp:revision>1</cp:revision>
  <dcterms:created xsi:type="dcterms:W3CDTF">2022-04-20T06:56:00Z</dcterms:created>
  <dcterms:modified xsi:type="dcterms:W3CDTF">2022-04-20T06:57:00Z</dcterms:modified>
</cp:coreProperties>
</file>